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BMW 440i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WBA4E5C33HG810776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201,353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