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CHRYSLER 300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2C3CA5CV8AH149661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202,930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