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ADILLAC Escalad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YS4CEF0CR18801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1,48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