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BMW 535i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WBAFU7C52DDU74008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152,534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