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2021 FORD Ecosport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MAJ6S3FL5MC429829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180,524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