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Nissan Sentra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3N1AB6AP3CL648066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164,045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