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HONDA Odyssey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5FNRL3H77AB02368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51,98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