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Cadillac SRX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3GYFNEE33CS597146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208,221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