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Ford Fusion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3FA6P0HD1FR233445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204,270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