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2011 NISSAN Rogue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JN8AS5MV8BW669056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181,069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16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27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