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TOYOTA RAV4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TMZD33V17603419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1,82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