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MITSUBISHI Galant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4A32B3FF8CE025474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140,698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