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MERCEDES-BENZ C-Clas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DDGF81X09F2368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6,80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