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1C3CCBAB1CN272018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166,507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