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2012 NISSAN Rogue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JN8AS5MV9CW357300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190,580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81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