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Malibu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01CF34546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26,78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